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86MS0067-01-2026-005383-17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29</w:t>
      </w:r>
      <w:r>
        <w:rPr>
          <w:rFonts w:ascii="Times New Roman" w:eastAsia="Times New Roman" w:hAnsi="Times New Roman" w:cs="Times New Roman"/>
        </w:rPr>
        <w:t xml:space="preserve"> июл</w:t>
      </w:r>
      <w:r>
        <w:rPr>
          <w:rFonts w:ascii="Times New Roman" w:eastAsia="Times New Roman" w:hAnsi="Times New Roman" w:cs="Times New Roman"/>
        </w:rPr>
        <w:t xml:space="preserve">я 2026 </w:t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ind w:right="21" w:firstLine="567"/>
        <w:jc w:val="both"/>
      </w:pP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 xml:space="preserve">й </w:t>
      </w:r>
      <w:r>
        <w:rPr>
          <w:rFonts w:ascii="Times New Roman" w:eastAsia="Times New Roman" w:hAnsi="Times New Roman" w:cs="Times New Roman"/>
        </w:rPr>
        <w:t>судь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Сургута Ханты-Мансийского автономного округа – Югры Думлер Галина Павловна, находящаяся по адресу: ХМАО-Югра, г. Сургут, ул. Гагарина, д.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402, рассмотрев дело об административном правонарушении, предусмотренном ч. 2 ст.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15.33 КоАП РФ в отношении: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Полужникова</w:t>
      </w:r>
      <w:r>
        <w:rPr>
          <w:rFonts w:ascii="Times New Roman" w:eastAsia="Times New Roman" w:hAnsi="Times New Roman" w:cs="Times New Roman"/>
        </w:rPr>
        <w:t xml:space="preserve"> Александра Ивановича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41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Полужников</w:t>
      </w:r>
      <w:r>
        <w:rPr>
          <w:rFonts w:ascii="Times New Roman" w:eastAsia="Times New Roman" w:hAnsi="Times New Roman" w:cs="Times New Roman"/>
        </w:rPr>
        <w:t xml:space="preserve"> А.И.</w:t>
      </w:r>
      <w:r>
        <w:rPr>
          <w:rFonts w:ascii="Times New Roman" w:eastAsia="Times New Roman" w:hAnsi="Times New Roman" w:cs="Times New Roman"/>
        </w:rPr>
        <w:t>, являясь должностным лицом 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председателем правления Товарищества собственников жилья «СИБИРСКОЕ», расположенного по адресу: </w:t>
      </w:r>
      <w:r>
        <w:rPr>
          <w:rStyle w:val="cat-UserDefinedgrp-42rplc-1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нарушение норм Федерального закона № 125-ФЗ от 24.07.1998 года «Об обязательном социальном страховании от несчастных случаев на производстве и профессиональных заболеваний» в установленные за</w:t>
      </w:r>
      <w:r>
        <w:rPr>
          <w:rFonts w:ascii="Times New Roman" w:eastAsia="Times New Roman" w:hAnsi="Times New Roman" w:cs="Times New Roman"/>
        </w:rPr>
        <w:t xml:space="preserve">коном сроки до </w:t>
      </w:r>
      <w:r>
        <w:rPr>
          <w:rFonts w:ascii="Times New Roman" w:eastAsia="Times New Roman" w:hAnsi="Times New Roman" w:cs="Times New Roman"/>
        </w:rPr>
        <w:t>28.04.2026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 xml:space="preserve">не представил сведения о начисленных страховых взносах в составе единой формы сведений (ЕФС-1) за </w:t>
      </w:r>
      <w:r>
        <w:rPr>
          <w:rFonts w:ascii="Times New Roman" w:eastAsia="Times New Roman" w:hAnsi="Times New Roman" w:cs="Times New Roman"/>
        </w:rPr>
        <w:t>1 квартал 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 xml:space="preserve">в ОСФР по ХМАО-Югре в г. Сургуте, сведения по форме </w:t>
      </w:r>
      <w:r>
        <w:rPr>
          <w:rFonts w:ascii="Times New Roman" w:eastAsia="Times New Roman" w:hAnsi="Times New Roman" w:cs="Times New Roman"/>
        </w:rPr>
        <w:t xml:space="preserve">ЕФС-1 были представлены </w:t>
      </w:r>
      <w:r>
        <w:rPr>
          <w:rFonts w:ascii="Times New Roman" w:eastAsia="Times New Roman" w:hAnsi="Times New Roman" w:cs="Times New Roman"/>
        </w:rPr>
        <w:t>29.04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 (дата фактического предоставления отчета) по адресу: г. Сургут, ул. 30 лет Победы, дом 19, 5 этаж, что подтверждается распечаткой с программного комплекса «Фронт Офис» (клиентская служба (на правах отдела) в г. Сургуте) обращение ЕФС-1-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006232574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29.04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года, что образует состав правонарушения, ответственность за которое предусмотрена ч. 2 ст. 15.33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Полужников</w:t>
      </w:r>
      <w:r>
        <w:rPr>
          <w:rFonts w:ascii="Times New Roman" w:eastAsia="Times New Roman" w:hAnsi="Times New Roman" w:cs="Times New Roman"/>
        </w:rPr>
        <w:t xml:space="preserve"> А.И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извещенн</w:t>
      </w:r>
      <w:r>
        <w:rPr>
          <w:rFonts w:ascii="Times New Roman" w:eastAsia="Times New Roman" w:hAnsi="Times New Roman" w:cs="Times New Roman"/>
        </w:rPr>
        <w:t>ый</w:t>
      </w:r>
      <w:r>
        <w:rPr>
          <w:rFonts w:ascii="Times New Roman" w:eastAsia="Times New Roman" w:hAnsi="Times New Roman" w:cs="Times New Roman"/>
        </w:rPr>
        <w:t xml:space="preserve"> о времени и месте рассмотрения дела надлежащим образом, а именно судебной повесткой, </w:t>
      </w:r>
      <w:r>
        <w:rPr>
          <w:rFonts w:ascii="Times New Roman" w:eastAsia="Times New Roman" w:hAnsi="Times New Roman" w:cs="Times New Roman"/>
        </w:rPr>
        <w:t xml:space="preserve">полученной </w:t>
      </w:r>
      <w:r>
        <w:rPr>
          <w:rFonts w:ascii="Times New Roman" w:eastAsia="Times New Roman" w:hAnsi="Times New Roman" w:cs="Times New Roman"/>
        </w:rPr>
        <w:t>электроно</w:t>
      </w:r>
      <w:r>
        <w:rPr>
          <w:rFonts w:ascii="Times New Roman" w:eastAsia="Times New Roman" w:hAnsi="Times New Roman" w:cs="Times New Roman"/>
        </w:rPr>
        <w:t>, ходатайств об отложении рассмотрения дела не заявлял.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Полужникова</w:t>
      </w:r>
      <w:r>
        <w:rPr>
          <w:rFonts w:ascii="Times New Roman" w:eastAsia="Times New Roman" w:hAnsi="Times New Roman" w:cs="Times New Roman"/>
        </w:rPr>
        <w:t xml:space="preserve"> А.И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соответствии с ч. 2 ст. 25.1 КоАП.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</w:rPr>
        <w:t>Полужникова</w:t>
      </w:r>
      <w:r>
        <w:rPr>
          <w:rFonts w:ascii="Times New Roman" w:eastAsia="Times New Roman" w:hAnsi="Times New Roman" w:cs="Times New Roman"/>
        </w:rPr>
        <w:t xml:space="preserve"> А.И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1438275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внутренних почтовых отправлений от 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.07.2026 года;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скриншот обращение </w:t>
      </w:r>
      <w:r>
        <w:rPr>
          <w:rFonts w:ascii="Times New Roman" w:eastAsia="Times New Roman" w:hAnsi="Times New Roman" w:cs="Times New Roman"/>
        </w:rPr>
        <w:t>ЕФС-1-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26-</w:t>
      </w:r>
      <w:r>
        <w:rPr>
          <w:rFonts w:ascii="Times New Roman" w:eastAsia="Times New Roman" w:hAnsi="Times New Roman" w:cs="Times New Roman"/>
        </w:rPr>
        <w:t>006232574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29.04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выписка из Единого государственного реестра юридических лиц;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извещение о вызове должностного лица для составления протокола об админ</w:t>
      </w:r>
      <w:r>
        <w:rPr>
          <w:rFonts w:ascii="Times New Roman" w:eastAsia="Times New Roman" w:hAnsi="Times New Roman" w:cs="Times New Roman"/>
        </w:rPr>
        <w:t>истративном правонарушении о</w:t>
      </w:r>
      <w:r>
        <w:rPr>
          <w:rFonts w:ascii="Times New Roman" w:eastAsia="Times New Roman" w:hAnsi="Times New Roman" w:cs="Times New Roman"/>
        </w:rPr>
        <w:t xml:space="preserve">т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внутр</w:t>
      </w:r>
      <w:r>
        <w:rPr>
          <w:rFonts w:ascii="Times New Roman" w:eastAsia="Times New Roman" w:hAnsi="Times New Roman" w:cs="Times New Roman"/>
        </w:rPr>
        <w:t xml:space="preserve">енних почтовых отправлений от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отчет об отслеживании почтового отправления.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силу ч. 1 ст. 24 ФЗ от 24.07.1998 г</w:t>
      </w:r>
      <w:r>
        <w:rPr>
          <w:rFonts w:ascii="Times New Roman" w:eastAsia="Times New Roman" w:hAnsi="Times New Roman" w:cs="Times New Roman"/>
        </w:rPr>
        <w:t>ода</w:t>
      </w:r>
      <w:r>
        <w:rPr>
          <w:rFonts w:ascii="Times New Roman" w:eastAsia="Times New Roman" w:hAnsi="Times New Roman" w:cs="Times New Roman"/>
        </w:rPr>
        <w:t xml:space="preserve"> № 125-ФЗ "Об обязательном социальном страховании от несчастных случаев на производстве и профессиональных заболеваний" (с изменениями и дополнениями) страхователи ежеквартально не позднее 25-го числа месяца, следующего за отчетным периодом, представляют в территориальный орган страховщика по </w:t>
      </w:r>
      <w:r>
        <w:rPr>
          <w:rFonts w:ascii="Times New Roman" w:eastAsia="Times New Roman" w:hAnsi="Times New Roman" w:cs="Times New Roman"/>
        </w:rPr>
        <w:t xml:space="preserve">месту их регистрации сведения о начисленных страховых взносах в составе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</w:rPr>
          <w:t>единой формы</w:t>
        </w:r>
      </w:hyperlink>
      <w:r>
        <w:rPr>
          <w:rFonts w:ascii="Times New Roman" w:eastAsia="Times New Roman" w:hAnsi="Times New Roman" w:cs="Times New Roman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статьей 8</w:t>
        </w:r>
      </w:hyperlink>
      <w:r>
        <w:rPr>
          <w:rFonts w:ascii="Times New Roman" w:eastAsia="Times New Roman" w:hAnsi="Times New Roman" w:cs="Times New Roman"/>
        </w:rPr>
        <w:t xml:space="preserve"> Федерального закона от 1 апреля 1996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Полужникова</w:t>
      </w:r>
      <w:r>
        <w:rPr>
          <w:rFonts w:ascii="Times New Roman" w:eastAsia="Times New Roman" w:hAnsi="Times New Roman" w:cs="Times New Roman"/>
        </w:rPr>
        <w:t xml:space="preserve"> А.И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мировой судья квалифицирует по ч. 2 ст. 15.33 КоАП РФ – нарушение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Обстоятельств, предусмотренных ст. 4.2 КоАП РФ, смягчающих 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При определении меры наказания мировой судья учитывает характер и степень общественной опасности деяния.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</w:t>
      </w:r>
      <w:r>
        <w:rPr>
          <w:rFonts w:ascii="Times New Roman" w:eastAsia="Times New Roman" w:hAnsi="Times New Roman" w:cs="Times New Roman"/>
        </w:rPr>
        <w:t>уководствуясь ст. ст. 29.9-29.11 КоАП РФ, мировой судья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Полужникова</w:t>
      </w:r>
      <w:r>
        <w:rPr>
          <w:rFonts w:ascii="Times New Roman" w:eastAsia="Times New Roman" w:hAnsi="Times New Roman" w:cs="Times New Roman"/>
        </w:rPr>
        <w:t xml:space="preserve"> Александра Ивановича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</w:t>
      </w:r>
      <w:r>
        <w:rPr>
          <w:rFonts w:ascii="Times New Roman" w:eastAsia="Times New Roman" w:hAnsi="Times New Roman" w:cs="Times New Roman"/>
        </w:rPr>
        <w:t xml:space="preserve">ым </w:t>
      </w:r>
      <w:r>
        <w:rPr>
          <w:rFonts w:ascii="Times New Roman" w:eastAsia="Times New Roman" w:hAnsi="Times New Roman" w:cs="Times New Roman"/>
        </w:rPr>
        <w:t>в совершении административного правонарушения, предусмотренного ч. 2 ст.15.33 КоАП РФ и назначить наказание в виде штрафа в размере 300</w:t>
      </w:r>
      <w:r>
        <w:rPr>
          <w:rFonts w:ascii="Times New Roman" w:eastAsia="Times New Roman" w:hAnsi="Times New Roman" w:cs="Times New Roman"/>
        </w:rPr>
        <w:t>,00</w:t>
      </w:r>
      <w:r>
        <w:rPr>
          <w:rFonts w:ascii="Times New Roman" w:eastAsia="Times New Roman" w:hAnsi="Times New Roman" w:cs="Times New Roman"/>
        </w:rPr>
        <w:t xml:space="preserve">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Оплату штрафа производить</w:t>
      </w:r>
      <w:r>
        <w:rPr>
          <w:rFonts w:ascii="Times New Roman" w:eastAsia="Times New Roman" w:hAnsi="Times New Roman" w:cs="Times New Roman"/>
        </w:rPr>
        <w:t xml:space="preserve"> на следующие реквизиты: получатель платежа: УФК по Ханты-Мансийскому автономному округу – Югре (</w:t>
      </w:r>
      <w:r>
        <w:rPr>
          <w:rFonts w:ascii="Times New Roman" w:eastAsia="Times New Roman" w:hAnsi="Times New Roman" w:cs="Times New Roman"/>
        </w:rPr>
        <w:t xml:space="preserve">ОСФР по ХМАО-Югре, </w:t>
      </w:r>
      <w:r>
        <w:rPr>
          <w:rFonts w:ascii="Times New Roman" w:eastAsia="Times New Roman" w:hAnsi="Times New Roman" w:cs="Times New Roman"/>
        </w:rPr>
        <w:t xml:space="preserve">л/счет 04874Ф87010, ИНН 8601002078, КПП 860101001, на именование банка: Операционно-кассовый центр № 8 Уральского главного управления Центрального банка Российской Федерации // ОКЦ № 8 Уральского ГУ Банка России, счет 03100643000000018700, ОКТМО 71871000, БИК ТОФК 007162163, КБК 7971 1601 2300 6000 3140, № счета банка получателя 40102810245370000007, УИН </w:t>
      </w:r>
      <w:r>
        <w:rPr>
          <w:rFonts w:ascii="Times New Roman" w:eastAsia="Times New Roman" w:hAnsi="Times New Roman" w:cs="Times New Roman"/>
        </w:rPr>
        <w:t>79786020107260111088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дней, квитанция предоставляется в 10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</w:t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 xml:space="preserve">й </w:t>
      </w:r>
      <w:r>
        <w:rPr>
          <w:rFonts w:ascii="Times New Roman" w:eastAsia="Times New Roman" w:hAnsi="Times New Roman" w:cs="Times New Roman"/>
        </w:rPr>
        <w:t>судь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 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29.07.2026 года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-261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1rplc-10">
    <w:name w:val="cat-UserDefined grp-41 rplc-10"/>
    <w:basedOn w:val="DefaultParagraphFont"/>
  </w:style>
  <w:style w:type="character" w:customStyle="1" w:styleId="cat-UserDefinedgrp-42rplc-18">
    <w:name w:val="cat-UserDefined grp-42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